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rschr"/>
        <w:widowControl/>
        <w:spacing w:before="240" w:after="240"/>
        <w:jc w:val="center"/>
        <w:rPr>
          <w:sz w:val="18"/>
          <w:u w:val="single"/>
        </w:rPr>
      </w:pPr>
      <w:r>
        <w:rPr>
          <w:sz w:val="30"/>
        </w:rPr>
        <w:t xml:space="preserve">Störungs- bzw. Mängelmeldung Nr. </w:t>
      </w:r>
      <w:r>
        <w:rPr>
          <w:sz w:val="18"/>
          <w:u w:val="single"/>
        </w:rPr>
        <w:t>_____</w:t>
      </w:r>
    </w:p>
    <w:p>
      <w:pPr>
        <w:sectPr>
          <w:headerReference w:type="default" r:id="rId8"/>
          <w:footerReference w:type="default" r:id="rId9"/>
          <w:type w:val="continuous"/>
          <w:pgSz w:w="11907" w:h="16840"/>
          <w:pgMar w:top="638" w:right="1134" w:bottom="567" w:left="1134" w:header="567" w:footer="736" w:gutter="0"/>
          <w:cols w:space="720"/>
        </w:sectPr>
      </w:pPr>
    </w:p>
    <w:p>
      <w:pPr>
        <w:spacing w:before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Auftraggeber: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Org.Einheit</w:t>
      </w:r>
      <w:proofErr w:type="spellEnd"/>
      <w:r>
        <w:rPr>
          <w:rFonts w:ascii="Arial" w:hAnsi="Arial" w:cs="Arial"/>
          <w:sz w:val="18"/>
          <w:szCs w:val="18"/>
        </w:rPr>
        <w:t>/Abteilung: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des Meldenden: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Postanschrift: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für Rückfragen: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spacing w:before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Auftragnehmer: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Org.Einheit</w:t>
      </w:r>
      <w:proofErr w:type="spellEnd"/>
      <w:r>
        <w:rPr>
          <w:rFonts w:ascii="Arial" w:hAnsi="Arial" w:cs="Arial"/>
          <w:sz w:val="18"/>
          <w:szCs w:val="18"/>
        </w:rPr>
        <w:t>/Abteilung: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des Meldenden: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Postanschrift: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für Rückfragen: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Web-Adresse: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  <w:sectPr>
          <w:type w:val="continuous"/>
          <w:pgSz w:w="11907" w:h="16840"/>
          <w:pgMar w:top="638" w:right="1134" w:bottom="567" w:left="1134" w:header="567" w:footer="736" w:gutter="0"/>
          <w:cols w:num="2" w:space="720"/>
        </w:sect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Mutmaßlich gestörte Software: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>
      <w:pPr>
        <w:pStyle w:val="Tabellenzeilen"/>
      </w:pPr>
    </w:p>
    <w:p>
      <w:pPr>
        <w:pStyle w:val="Tabellenzeilen"/>
      </w:pPr>
      <w:r>
        <w:t>Version/Release: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Kurzbeschreibung der Störung bzw. des Mangels: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Störung bzw. Mangel aufgetreten am:</w:t>
      </w:r>
      <w:r>
        <w:tab/>
        <w:t xml:space="preserve">Datum: </w:t>
      </w:r>
      <w:r>
        <w:rPr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, Uhrzeit: </w:t>
      </w:r>
      <w:r>
        <w:rPr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>
      <w:pPr>
        <w:pStyle w:val="Tabellenzeilen"/>
      </w:pPr>
      <w:r>
        <w:t>Anlagen (Testfall, Screenshot, etc.):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Reproduzierbar:</w:t>
      </w:r>
      <w:r>
        <w:tab/>
        <w:t xml:space="preserve">ja </w:t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nein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</w:p>
    <w:p>
      <w:pPr>
        <w:pStyle w:val="Tabellenzeilen"/>
      </w:pPr>
      <w:r>
        <w:t>Systemumgebung/Konfiguration: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Standort der Software: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spacing w:before="240"/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Bedeutung der Störung bzw. des Mangels: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Mängelklasse gemäß Ziffer 6</w:t>
      </w:r>
      <w:bookmarkStart w:id="0" w:name="_GoBack"/>
      <w:bookmarkEnd w:id="0"/>
      <w:r>
        <w:rPr>
          <w:rFonts w:ascii="Arial" w:hAnsi="Arial" w:cs="Arial"/>
        </w:rPr>
        <w:t xml:space="preserve"> EVB-IT Service-AGB (nach Einschätzung des Auftraggebers):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</w:rPr>
      </w:pPr>
    </w:p>
    <w:p>
      <w:pPr>
        <w:pStyle w:val="Tabellenzeilen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betriebsverhindernd</w:t>
      </w:r>
    </w:p>
    <w:p>
      <w:pPr>
        <w:pStyle w:val="Tabellenzeilen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betriebsbehindernd</w:t>
      </w:r>
    </w:p>
    <w:p>
      <w:pPr>
        <w:pStyle w:val="Tabellenzeilen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leicht</w:t>
      </w:r>
    </w:p>
    <w:p>
      <w:pPr>
        <w:pStyle w:val="Tabellenzeilen"/>
      </w:pPr>
      <w:r>
        <w:t>Bemerkungen: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terschriftenblock"/>
      </w:tblPr>
      <w:tblGrid>
        <w:gridCol w:w="4814"/>
      </w:tblGrid>
      <w:tr>
        <w:trPr>
          <w:tblHeader/>
        </w:trPr>
        <w:tc>
          <w:tcPr>
            <w:tcW w:w="4814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Auftraggeber (Name in Druckschrift)</w:t>
            </w: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  <w:rPr>
                <w:rFonts w:ascii="Arial" w:hAnsi="Arial" w:cs="Arial"/>
              </w:rPr>
            </w:pP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Datum, Name</w:t>
            </w:r>
          </w:p>
        </w:tc>
      </w:tr>
    </w:tbl>
    <w:p>
      <w:pPr>
        <w:rPr>
          <w:rFonts w:ascii="Arial" w:hAnsi="Arial" w:cs="Arial"/>
          <w:sz w:val="18"/>
          <w:szCs w:val="18"/>
        </w:rPr>
      </w:pPr>
    </w:p>
    <w:sectPr>
      <w:type w:val="continuous"/>
      <w:pgSz w:w="11907" w:h="16840"/>
      <w:pgMar w:top="638" w:right="1134" w:bottom="567" w:left="1134" w:header="567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14317"/>
      </w:tabs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  <w:szCs w:val="18"/>
      </w:rPr>
      <w:t>Version 2.0.0 vom 1.1.2026</w:t>
    </w:r>
    <w:r>
      <w:rPr>
        <w:rFonts w:ascii="Arial" w:hAnsi="Arial" w:cs="Arial"/>
        <w:sz w:val="18"/>
        <w:szCs w:val="18"/>
      </w:rPr>
      <w:br/>
      <w:t xml:space="preserve">Seite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  <w:szCs w:val="18"/>
      </w:rPr>
      <w:t xml:space="preserve"> von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center"/>
    </w:pPr>
    <w:r>
      <w:rPr>
        <w:noProof/>
      </w:rPr>
      <w:drawing>
        <wp:inline distT="0" distB="0" distL="0" distR="0">
          <wp:extent cx="942975" cy="428625"/>
          <wp:effectExtent l="0" t="0" r="0" b="0"/>
          <wp:docPr id="4" name="Grafik 4" descr="Logo EVB-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tabs>
        <w:tab w:val="right" w:pos="14034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Muster 1 zum EVB-IT Servicevertrag, Störungsmeldeformular</w:t>
    </w:r>
  </w:p>
  <w:p>
    <w:pPr>
      <w:tabs>
        <w:tab w:val="right" w:pos="14034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(Vertragsnummer/-kennung des Auftraggebers: _______, Vertragsnummer/-kennung des Auftragnehmers: _______)</w:t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9A80935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D2100C-1194-4D9B-A033-410BFD1E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right" w:pos="9356"/>
      </w:tabs>
      <w:outlineLvl w:val="0"/>
    </w:pPr>
    <w:rPr>
      <w:b/>
      <w:bCs/>
      <w:color w:val="000000"/>
      <w:sz w:val="24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after="60"/>
      <w:jc w:val="both"/>
      <w:outlineLvl w:val="1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erschr">
    <w:name w:val="Überschr"/>
    <w:basedOn w:val="Standard"/>
    <w:next w:val="Standard"/>
    <w:pPr>
      <w:keepNext/>
      <w:widowControl w:val="0"/>
      <w:tabs>
        <w:tab w:val="left" w:pos="4536"/>
        <w:tab w:val="left" w:pos="4820"/>
      </w:tabs>
      <w:spacing w:after="120"/>
      <w:jc w:val="both"/>
    </w:pPr>
    <w:rPr>
      <w:rFonts w:ascii="Arial" w:hAnsi="Arial"/>
      <w:b/>
      <w:sz w:val="28"/>
    </w:rPr>
  </w:style>
  <w:style w:type="paragraph" w:styleId="Kopfzeile">
    <w:name w:val="header"/>
    <w:basedOn w:val="Standard"/>
    <w:pPr>
      <w:widowControl w:val="0"/>
      <w:tabs>
        <w:tab w:val="center" w:pos="4536"/>
        <w:tab w:val="right" w:pos="9072"/>
      </w:tabs>
      <w:jc w:val="both"/>
    </w:pPr>
    <w:rPr>
      <w:rFonts w:ascii="Arial" w:hAnsi="Arial"/>
    </w:rPr>
  </w:style>
  <w:style w:type="character" w:styleId="Seitenzahl">
    <w:name w:val="page number"/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paltennummern">
    <w:name w:val="Spaltennummern"/>
    <w:basedOn w:val="Standard"/>
    <w:next w:val="Standard"/>
    <w:autoRedefine/>
    <w:pPr>
      <w:keepNext/>
      <w:widowControl w:val="0"/>
      <w:spacing w:line="240" w:lineRule="atLeast"/>
      <w:jc w:val="center"/>
    </w:pPr>
    <w:rPr>
      <w:rFonts w:ascii="Arial" w:hAnsi="Arial" w:cs="Arial"/>
      <w:sz w:val="16"/>
      <w:szCs w:val="16"/>
    </w:rPr>
  </w:style>
  <w:style w:type="paragraph" w:customStyle="1" w:styleId="Tabellenkopf">
    <w:name w:val="Tabellenkopf"/>
    <w:basedOn w:val="Standard"/>
    <w:next w:val="Spaltennummern"/>
    <w:autoRedefine/>
    <w:pPr>
      <w:keepNext/>
      <w:widowControl w:val="0"/>
      <w:spacing w:before="120" w:after="120" w:line="240" w:lineRule="atLeast"/>
      <w:jc w:val="center"/>
    </w:pPr>
    <w:rPr>
      <w:rFonts w:ascii="Arial" w:hAnsi="Arial" w:cs="Arial"/>
      <w:sz w:val="18"/>
      <w:szCs w:val="18"/>
    </w:rPr>
  </w:style>
  <w:style w:type="paragraph" w:customStyle="1" w:styleId="Tabellenzeilen">
    <w:name w:val="Tabellenzeilen"/>
    <w:basedOn w:val="Standard"/>
    <w:autoRedefine/>
    <w:pPr>
      <w:widowControl w:val="0"/>
      <w:tabs>
        <w:tab w:val="left" w:pos="4962"/>
      </w:tabs>
      <w:spacing w:before="240" w:after="120" w:line="240" w:lineRule="atLeast"/>
    </w:pPr>
    <w:rPr>
      <w:rFonts w:ascii="Arial" w:hAnsi="Arial" w:cs="Arial"/>
    </w:rPr>
  </w:style>
  <w:style w:type="paragraph" w:styleId="Textkrper">
    <w:name w:val="Body Text"/>
    <w:basedOn w:val="Standard"/>
    <w:autoRedefine/>
    <w:pPr>
      <w:widowControl w:val="0"/>
      <w:spacing w:before="60" w:line="240" w:lineRule="atLeast"/>
      <w:jc w:val="both"/>
    </w:pPr>
    <w:rPr>
      <w:rFonts w:ascii="Arial" w:hAnsi="Arial"/>
      <w:sz w:val="18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berarbeitung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2849-B001-4B1F-B255-4D90E6F2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1 - Störungsmeldeformular</vt:lpstr>
    </vt:vector>
  </TitlesOfParts>
  <Company>BMI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1 - Störungsmeldeformular</dc:title>
  <dc:subject/>
  <dc:creator>AG EVB-IT</dc:creator>
  <cp:keywords/>
  <cp:lastModifiedBy>TCI</cp:lastModifiedBy>
  <cp:revision>26</cp:revision>
  <cp:lastPrinted>2002-04-03T11:29:00Z</cp:lastPrinted>
  <dcterms:created xsi:type="dcterms:W3CDTF">2026-01-05T14:10:00Z</dcterms:created>
  <dcterms:modified xsi:type="dcterms:W3CDTF">2026-01-09T11:37:00Z</dcterms:modified>
</cp:coreProperties>
</file>